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e19d7b2" w14:textId="e19d7b2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033EA3">
        <w:rPr>
          <w:rFonts w:ascii="Arial" w:hAnsi="Arial" w:cs="Arial"/>
        </w:rPr>
        <w:t>225</w:t>
      </w:r>
      <w:r w:rsidR="008702E2">
        <w:rPr>
          <w:rFonts w:ascii="Arial" w:hAnsi="Arial" w:cs="Arial"/>
        </w:rPr>
        <w:t>/2023-</w:t>
      </w:r>
      <w:r w:rsidR="00033EA3">
        <w:rPr>
          <w:rFonts w:ascii="Arial" w:hAnsi="Arial" w:cs="Arial"/>
        </w:rPr>
        <w:t>6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8B6D35">
        <w:rPr>
          <w:rFonts w:ascii="Arial" w:hAnsi="Arial" w:cs="Arial"/>
        </w:rPr>
        <w:t>20</w:t>
      </w:r>
      <w:r w:rsidR="00DE6C06">
        <w:rPr>
          <w:rFonts w:ascii="Arial" w:hAnsi="Arial" w:cs="Arial"/>
        </w:rPr>
        <w:t>. rujna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033EA3">
        <w:rPr>
          <w:rFonts w:ascii="Arial" w:hAnsi="Arial" w:cs="Arial"/>
        </w:rPr>
        <w:t xml:space="preserve">ZADNJA RIVA </w:t>
      </w:r>
      <w:proofErr w:type="spellStart"/>
      <w:r w:rsidR="00033EA3">
        <w:rPr>
          <w:rFonts w:ascii="Arial" w:hAnsi="Arial" w:cs="Arial"/>
        </w:rPr>
        <w:t>j.d.o.o</w:t>
      </w:r>
      <w:proofErr w:type="spellEnd"/>
      <w:r w:rsidR="00033EA3">
        <w:rPr>
          <w:rFonts w:ascii="Arial" w:hAnsi="Arial" w:cs="Arial"/>
        </w:rPr>
        <w:t xml:space="preserve">., </w:t>
      </w:r>
      <w:proofErr w:type="spellStart"/>
      <w:r w:rsidR="00033EA3">
        <w:rPr>
          <w:rFonts w:ascii="Arial" w:hAnsi="Arial" w:cs="Arial"/>
        </w:rPr>
        <w:t>Betina</w:t>
      </w:r>
      <w:proofErr w:type="spellEnd"/>
      <w:r w:rsidR="00033EA3">
        <w:rPr>
          <w:rFonts w:ascii="Arial" w:hAnsi="Arial" w:cs="Arial"/>
        </w:rPr>
        <w:t>, Varoš 89A, OIB: 90812627730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8B6D35">
        <w:rPr>
          <w:rFonts w:ascii="Arial" w:hAnsi="Arial" w:cs="Arial"/>
        </w:rPr>
        <w:t>9:</w:t>
      </w:r>
      <w:r w:rsidR="00774120">
        <w:rPr>
          <w:rFonts w:ascii="Arial" w:hAnsi="Arial" w:cs="Arial"/>
        </w:rPr>
        <w:t>20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774120">
        <w:rPr>
          <w:rFonts w:ascii="Arial" w:hAnsi="Arial" w:cs="Arial"/>
        </w:rPr>
        <w:t>nitko, dostava uredna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3A22A8" w:rsidP="003A22A8" w:rsidRDefault="007741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netom prije početka ročišta zastupnik po zakonu stečajnog dužnika izvijestio sud da zbog nepredviđenih okolnosti ne može pristupiti na današnje ročište.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AF32EF">
        <w:rPr>
          <w:rFonts w:ascii="Arial" w:hAnsi="Arial" w:cs="Arial"/>
        </w:rPr>
        <w:t xml:space="preserve"> </w:t>
      </w:r>
      <w:r w:rsidR="00774120">
        <w:rPr>
          <w:rFonts w:ascii="Arial" w:hAnsi="Arial" w:cs="Arial"/>
        </w:rPr>
        <w:t>9:22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774120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033EA3">
      <w:rPr>
        <w:rFonts w:ascii="Arial" w:hAnsi="Arial" w:cs="Arial"/>
      </w:rPr>
      <w:t>225</w:t>
    </w:r>
    <w:r w:rsidR="00523F81">
      <w:rPr>
        <w:rFonts w:ascii="Arial" w:hAnsi="Arial" w:cs="Arial"/>
      </w:rPr>
      <w:t>/2023-</w:t>
    </w:r>
    <w:r w:rsidR="00033EA3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921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33EA3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2CEE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120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67F1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92161" v:ext="edit"/>
    <o:shapelayout v:ext="edit">
      <o:idmap data="1" v:ext="edit"/>
    </o:shapelayout>
  </w:shapeDefaults>
  <w:decimalSymbol w:val=","/>
  <w:listSeparator w:val=";"/>
  <w14:docId w14:val="41DBBCE8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E401FD54-D7DC-4C70-8A5A-A4A6A3285031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120</properties:Words>
  <properties:Characters>743</properties:Characters>
  <properties:Lines>6</properties:Lines>
  <properties:Paragraphs>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862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2023-09-19T13:02:00Z</dcterms:created>
  <dc:creator>Ardena Bajlo</dc:creator>
  <cp:lastModifiedBy>Ardena Bajlo</cp:lastModifiedBy>
  <cp:lastPrinted>2023-03-29T08:54:00Z</cp:lastPrinted>
  <dcterms:modified xmlns:xsi="http://www.w3.org/2001/XMLSchema-instance" xsi:type="dcterms:W3CDTF">2023-09-20T07:21:00Z</dcterms:modified>
  <cp:revision>4</cp:revision>
  <dc:title>REPUBLIKA HRVATSKA</dc:title>
</cp:coreProperties>
</file>